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0E32" w14:textId="77777777" w:rsidR="00535A6F" w:rsidRPr="007F6AB5" w:rsidRDefault="00535A6F" w:rsidP="00535A6F">
      <w:pPr>
        <w:spacing w:after="0" w:line="240" w:lineRule="auto"/>
        <w:jc w:val="center"/>
        <w:outlineLvl w:val="3"/>
        <w:rPr>
          <w:rFonts w:cstheme="minorHAnsi"/>
          <w:b/>
          <w:sz w:val="24"/>
          <w:szCs w:val="20"/>
          <w:lang w:val="en"/>
        </w:rPr>
      </w:pPr>
      <w:r w:rsidRPr="007F6AB5">
        <w:rPr>
          <w:rFonts w:cstheme="minorHAnsi"/>
          <w:b/>
          <w:sz w:val="24"/>
          <w:szCs w:val="20"/>
          <w:lang w:val="en"/>
        </w:rPr>
        <w:t xml:space="preserve">Curriculum </w:t>
      </w:r>
      <w:r>
        <w:rPr>
          <w:rFonts w:cstheme="minorHAnsi"/>
          <w:b/>
          <w:sz w:val="24"/>
          <w:szCs w:val="20"/>
          <w:lang w:val="en"/>
        </w:rPr>
        <w:t>Intent Statement</w:t>
      </w:r>
    </w:p>
    <w:p w14:paraId="37EEB2E5" w14:textId="72E41B1F" w:rsidR="00535A6F" w:rsidRDefault="00D15F1F" w:rsidP="00535A6F">
      <w:pPr>
        <w:spacing w:after="0" w:line="240" w:lineRule="auto"/>
        <w:jc w:val="center"/>
        <w:outlineLvl w:val="3"/>
        <w:rPr>
          <w:rFonts w:cstheme="minorHAnsi"/>
          <w:b/>
          <w:sz w:val="24"/>
          <w:szCs w:val="20"/>
          <w:lang w:val="en"/>
        </w:rPr>
      </w:pPr>
      <w:r>
        <w:rPr>
          <w:rFonts w:cstheme="minorHAnsi"/>
          <w:b/>
          <w:sz w:val="24"/>
          <w:szCs w:val="20"/>
          <w:lang w:val="en"/>
        </w:rPr>
        <w:t>Department of Music</w:t>
      </w:r>
      <w:r w:rsidR="00D92CC1">
        <w:rPr>
          <w:rFonts w:cstheme="minorHAnsi"/>
          <w:b/>
          <w:sz w:val="24"/>
          <w:szCs w:val="20"/>
          <w:lang w:val="en"/>
        </w:rPr>
        <w:t xml:space="preserve">: </w:t>
      </w:r>
      <w:r w:rsidR="00535A6F">
        <w:rPr>
          <w:rFonts w:cstheme="minorHAnsi"/>
          <w:b/>
          <w:sz w:val="24"/>
          <w:szCs w:val="20"/>
          <w:lang w:val="en"/>
        </w:rPr>
        <w:t xml:space="preserve">Garforth </w:t>
      </w:r>
      <w:r w:rsidR="00535A6F" w:rsidRPr="007F6AB5">
        <w:rPr>
          <w:rFonts w:cstheme="minorHAnsi"/>
          <w:b/>
          <w:sz w:val="24"/>
          <w:szCs w:val="20"/>
          <w:lang w:val="en"/>
        </w:rPr>
        <w:t>Academy</w:t>
      </w:r>
    </w:p>
    <w:p w14:paraId="33F17763" w14:textId="77777777" w:rsidR="00D15F1F" w:rsidRDefault="00D15F1F" w:rsidP="00535A6F">
      <w:pPr>
        <w:spacing w:after="0" w:line="240" w:lineRule="auto"/>
        <w:jc w:val="center"/>
        <w:outlineLvl w:val="3"/>
        <w:rPr>
          <w:rFonts w:cstheme="minorHAnsi"/>
          <w:b/>
          <w:sz w:val="24"/>
          <w:szCs w:val="20"/>
          <w:lang w:val="en"/>
        </w:rPr>
      </w:pPr>
    </w:p>
    <w:p w14:paraId="6B1EF6D5" w14:textId="01D7DD64" w:rsidR="00535A6F" w:rsidRDefault="00535A6F" w:rsidP="00535A6F">
      <w:pPr>
        <w:spacing w:after="0" w:line="80" w:lineRule="atLeast"/>
        <w:outlineLvl w:val="3"/>
        <w:rPr>
          <w:rFonts w:eastAsia="Times New Roman" w:cstheme="minorHAnsi"/>
          <w:b/>
          <w:bCs/>
          <w:color w:val="222222"/>
          <w:sz w:val="20"/>
          <w:szCs w:val="21"/>
          <w:lang w:eastAsia="en-GB"/>
        </w:rPr>
      </w:pPr>
      <w:r w:rsidRPr="00274747">
        <w:rPr>
          <w:rFonts w:eastAsia="Times New Roman" w:cstheme="minorHAnsi"/>
          <w:b/>
          <w:color w:val="222222"/>
          <w:sz w:val="20"/>
          <w:szCs w:val="21"/>
          <w:lang w:eastAsia="en-GB"/>
        </w:rPr>
        <w:t>We believe that students deser</w:t>
      </w:r>
      <w:r w:rsidR="00D15F1F">
        <w:rPr>
          <w:rFonts w:eastAsia="Times New Roman" w:cstheme="minorHAnsi"/>
          <w:b/>
          <w:color w:val="222222"/>
          <w:sz w:val="20"/>
          <w:szCs w:val="21"/>
          <w:lang w:eastAsia="en-GB"/>
        </w:rPr>
        <w:t>ve a broad and ambitious Music</w:t>
      </w:r>
      <w:r w:rsidRPr="00274747">
        <w:rPr>
          <w:rFonts w:eastAsia="Times New Roman" w:cstheme="minorHAnsi"/>
          <w:b/>
          <w:color w:val="222222"/>
          <w:sz w:val="20"/>
          <w:szCs w:val="21"/>
          <w:lang w:eastAsia="en-GB"/>
        </w:rPr>
        <w:t xml:space="preserve"> curriculum, rich in skills and knowledge, which ignites curiosity and prepares them well for future learning or employment. </w:t>
      </w:r>
      <w:r w:rsidRPr="00274747">
        <w:rPr>
          <w:rFonts w:eastAsia="Times New Roman" w:cstheme="minorHAnsi"/>
          <w:b/>
          <w:bCs/>
          <w:color w:val="222222"/>
          <w:sz w:val="20"/>
          <w:szCs w:val="21"/>
          <w:lang w:eastAsia="en-GB"/>
        </w:rPr>
        <w:t>O</w:t>
      </w:r>
      <w:r w:rsidR="00D15F1F">
        <w:rPr>
          <w:rFonts w:eastAsia="Times New Roman" w:cstheme="minorHAnsi"/>
          <w:b/>
          <w:bCs/>
          <w:color w:val="222222"/>
          <w:sz w:val="20"/>
          <w:szCs w:val="21"/>
          <w:lang w:eastAsia="en-GB"/>
        </w:rPr>
        <w:t>ur Music</w:t>
      </w:r>
      <w:r w:rsidRPr="00274747">
        <w:rPr>
          <w:rFonts w:eastAsia="Times New Roman" w:cstheme="minorHAnsi"/>
          <w:b/>
          <w:bCs/>
          <w:color w:val="222222"/>
          <w:sz w:val="20"/>
          <w:szCs w:val="21"/>
          <w:lang w:eastAsia="en-GB"/>
        </w:rPr>
        <w:t xml:space="preserve"> curriculum will give students the opportunity to:</w:t>
      </w:r>
    </w:p>
    <w:p w14:paraId="515505C4" w14:textId="77777777" w:rsidR="00494E0A" w:rsidRPr="00274747" w:rsidRDefault="00494E0A" w:rsidP="00535A6F">
      <w:pPr>
        <w:spacing w:after="0" w:line="80" w:lineRule="atLeast"/>
        <w:outlineLvl w:val="3"/>
        <w:rPr>
          <w:rFonts w:eastAsia="Times New Roman" w:cstheme="minorHAnsi"/>
          <w:b/>
          <w:bCs/>
          <w:color w:val="222222"/>
          <w:sz w:val="20"/>
          <w:szCs w:val="21"/>
          <w:lang w:eastAsia="en-GB"/>
        </w:rPr>
      </w:pPr>
    </w:p>
    <w:p w14:paraId="02B08026" w14:textId="79F9C883" w:rsidR="00D15F1F" w:rsidRPr="00D15F1F" w:rsidRDefault="00D15F1F" w:rsidP="00D15F1F">
      <w:pPr>
        <w:pStyle w:val="ListParagraph"/>
        <w:numPr>
          <w:ilvl w:val="0"/>
          <w:numId w:val="4"/>
        </w:numPr>
        <w:spacing w:after="0" w:line="80" w:lineRule="atLeast"/>
        <w:outlineLvl w:val="3"/>
        <w:rPr>
          <w:rFonts w:eastAsia="Times New Roman" w:cstheme="minorHAnsi"/>
          <w:bCs/>
          <w:color w:val="222222"/>
          <w:sz w:val="20"/>
          <w:szCs w:val="21"/>
          <w:lang w:eastAsia="en-GB"/>
        </w:rPr>
      </w:pPr>
      <w:r w:rsidRPr="00274747">
        <w:rPr>
          <w:rFonts w:eastAsia="Times New Roman" w:cstheme="minorHAnsi"/>
          <w:bCs/>
          <w:color w:val="222222"/>
          <w:sz w:val="20"/>
          <w:szCs w:val="21"/>
          <w:lang w:eastAsia="en-GB"/>
        </w:rPr>
        <w:t>develop a love of</w:t>
      </w:r>
      <w:r>
        <w:rPr>
          <w:rFonts w:eastAsia="Times New Roman" w:cstheme="minorHAnsi"/>
          <w:bCs/>
          <w:color w:val="222222"/>
          <w:sz w:val="20"/>
          <w:szCs w:val="21"/>
          <w:lang w:eastAsia="en-GB"/>
        </w:rPr>
        <w:t xml:space="preserve"> creativity in music, both performance and composition</w:t>
      </w:r>
    </w:p>
    <w:p w14:paraId="2A97FDBE" w14:textId="2B062DF9" w:rsidR="00D15F1F" w:rsidRPr="00D15F1F" w:rsidRDefault="00D15F1F" w:rsidP="00D15F1F">
      <w:pPr>
        <w:pStyle w:val="ListParagraph"/>
        <w:numPr>
          <w:ilvl w:val="0"/>
          <w:numId w:val="4"/>
        </w:numPr>
        <w:spacing w:after="0" w:line="80" w:lineRule="atLeast"/>
        <w:outlineLvl w:val="3"/>
        <w:rPr>
          <w:rFonts w:eastAsia="Times New Roman" w:cstheme="minorHAnsi"/>
          <w:bCs/>
          <w:color w:val="222222"/>
          <w:sz w:val="20"/>
          <w:szCs w:val="21"/>
          <w:lang w:eastAsia="en-GB"/>
        </w:rPr>
      </w:pPr>
      <w:r>
        <w:rPr>
          <w:rFonts w:eastAsia="Times New Roman" w:cstheme="minorHAnsi"/>
          <w:bCs/>
          <w:color w:val="222222"/>
          <w:sz w:val="20"/>
          <w:szCs w:val="21"/>
          <w:lang w:eastAsia="en-GB"/>
        </w:rPr>
        <w:t>develop cultural awareness</w:t>
      </w:r>
      <w:r w:rsidRPr="00274747">
        <w:rPr>
          <w:rFonts w:eastAsia="Times New Roman" w:cstheme="minorHAnsi"/>
          <w:bCs/>
          <w:color w:val="222222"/>
          <w:sz w:val="20"/>
          <w:szCs w:val="21"/>
          <w:lang w:eastAsia="en-GB"/>
        </w:rPr>
        <w:t xml:space="preserve"> that will help</w:t>
      </w:r>
      <w:r>
        <w:rPr>
          <w:rFonts w:eastAsia="Times New Roman" w:cstheme="minorHAnsi"/>
          <w:bCs/>
          <w:color w:val="222222"/>
          <w:sz w:val="20"/>
          <w:szCs w:val="21"/>
          <w:lang w:eastAsia="en-GB"/>
        </w:rPr>
        <w:t xml:space="preserve"> promote understanding</w:t>
      </w:r>
      <w:r w:rsidRPr="00274747">
        <w:rPr>
          <w:rFonts w:eastAsia="Times New Roman" w:cstheme="minorHAnsi"/>
          <w:bCs/>
          <w:color w:val="222222"/>
          <w:sz w:val="20"/>
          <w:szCs w:val="21"/>
          <w:lang w:eastAsia="en-GB"/>
        </w:rPr>
        <w:t xml:space="preserve"> </w:t>
      </w:r>
      <w:r>
        <w:rPr>
          <w:rFonts w:eastAsia="Times New Roman" w:cstheme="minorHAnsi"/>
          <w:bCs/>
          <w:color w:val="222222"/>
          <w:sz w:val="20"/>
          <w:szCs w:val="21"/>
          <w:lang w:eastAsia="en-GB"/>
        </w:rPr>
        <w:t xml:space="preserve">of different cultures linked to the world around us. </w:t>
      </w:r>
    </w:p>
    <w:p w14:paraId="4A4EE9AA" w14:textId="1975C4A2" w:rsidR="00D15F1F" w:rsidRPr="00274747" w:rsidRDefault="00D15F1F" w:rsidP="00D15F1F">
      <w:pPr>
        <w:pStyle w:val="ListParagraph"/>
        <w:numPr>
          <w:ilvl w:val="0"/>
          <w:numId w:val="4"/>
        </w:numPr>
        <w:spacing w:after="0" w:line="80" w:lineRule="atLeast"/>
        <w:outlineLvl w:val="3"/>
        <w:rPr>
          <w:rFonts w:eastAsia="Times New Roman" w:cstheme="minorHAnsi"/>
          <w:bCs/>
          <w:color w:val="222222"/>
          <w:sz w:val="20"/>
          <w:szCs w:val="21"/>
          <w:lang w:eastAsia="en-GB"/>
        </w:rPr>
      </w:pPr>
      <w:r w:rsidRPr="00274747">
        <w:rPr>
          <w:rFonts w:eastAsia="Times New Roman" w:cstheme="minorHAnsi"/>
          <w:bCs/>
          <w:color w:val="222222"/>
          <w:sz w:val="20"/>
          <w:szCs w:val="21"/>
          <w:lang w:eastAsia="en-GB"/>
        </w:rPr>
        <w:t>d</w:t>
      </w:r>
      <w:r>
        <w:rPr>
          <w:rFonts w:eastAsia="Times New Roman" w:cstheme="minorHAnsi"/>
          <w:bCs/>
          <w:color w:val="222222"/>
          <w:sz w:val="20"/>
          <w:szCs w:val="21"/>
          <w:lang w:eastAsia="en-GB"/>
        </w:rPr>
        <w:t>evelop detailed ideas in composition, adapting ideas to appropriately suit</w:t>
      </w:r>
      <w:r w:rsidRPr="00274747">
        <w:rPr>
          <w:rFonts w:eastAsia="Times New Roman" w:cstheme="minorHAnsi"/>
          <w:bCs/>
          <w:color w:val="222222"/>
          <w:sz w:val="20"/>
          <w:szCs w:val="21"/>
          <w:lang w:eastAsia="en-GB"/>
        </w:rPr>
        <w:t xml:space="preserve"> t</w:t>
      </w:r>
      <w:r>
        <w:rPr>
          <w:rFonts w:eastAsia="Times New Roman" w:cstheme="minorHAnsi"/>
          <w:bCs/>
          <w:color w:val="222222"/>
          <w:sz w:val="20"/>
          <w:szCs w:val="21"/>
          <w:lang w:eastAsia="en-GB"/>
        </w:rPr>
        <w:t>he</w:t>
      </w:r>
      <w:r w:rsidRPr="00274747">
        <w:rPr>
          <w:rFonts w:eastAsia="Times New Roman" w:cstheme="minorHAnsi"/>
          <w:bCs/>
          <w:color w:val="222222"/>
          <w:sz w:val="20"/>
          <w:szCs w:val="21"/>
          <w:lang w:eastAsia="en-GB"/>
        </w:rPr>
        <w:t xml:space="preserve"> audience and</w:t>
      </w:r>
      <w:r>
        <w:rPr>
          <w:rFonts w:eastAsia="Times New Roman" w:cstheme="minorHAnsi"/>
          <w:bCs/>
          <w:color w:val="222222"/>
          <w:sz w:val="20"/>
          <w:szCs w:val="21"/>
          <w:lang w:eastAsia="en-GB"/>
        </w:rPr>
        <w:t xml:space="preserve">/or </w:t>
      </w:r>
      <w:r w:rsidR="00AA59BF">
        <w:rPr>
          <w:rFonts w:eastAsia="Times New Roman" w:cstheme="minorHAnsi"/>
          <w:bCs/>
          <w:color w:val="222222"/>
          <w:sz w:val="20"/>
          <w:szCs w:val="21"/>
          <w:lang w:eastAsia="en-GB"/>
        </w:rPr>
        <w:t>occasion</w:t>
      </w:r>
      <w:r w:rsidR="00AA59BF" w:rsidRPr="00274747">
        <w:rPr>
          <w:rFonts w:eastAsia="Times New Roman" w:cstheme="minorHAnsi"/>
          <w:bCs/>
          <w:color w:val="222222"/>
          <w:sz w:val="20"/>
          <w:szCs w:val="21"/>
          <w:lang w:eastAsia="en-GB"/>
        </w:rPr>
        <w:t>.</w:t>
      </w:r>
    </w:p>
    <w:p w14:paraId="43B650E7" w14:textId="3A051E4A" w:rsidR="00D15F1F" w:rsidRDefault="00D15F1F" w:rsidP="00D15F1F">
      <w:pPr>
        <w:pStyle w:val="ListParagraph"/>
        <w:numPr>
          <w:ilvl w:val="0"/>
          <w:numId w:val="4"/>
        </w:numPr>
        <w:spacing w:after="0" w:line="80" w:lineRule="atLeast"/>
        <w:outlineLvl w:val="3"/>
        <w:rPr>
          <w:rFonts w:eastAsia="Times New Roman" w:cstheme="minorHAnsi"/>
          <w:bCs/>
          <w:color w:val="222222"/>
          <w:sz w:val="20"/>
          <w:szCs w:val="21"/>
          <w:lang w:eastAsia="en-GB"/>
        </w:rPr>
      </w:pPr>
      <w:r>
        <w:rPr>
          <w:rFonts w:eastAsia="Times New Roman" w:cstheme="minorHAnsi"/>
          <w:bCs/>
          <w:color w:val="222222"/>
          <w:sz w:val="20"/>
          <w:szCs w:val="21"/>
          <w:lang w:eastAsia="en-GB"/>
        </w:rPr>
        <w:t xml:space="preserve">demonstrate mastery of performance and composition </w:t>
      </w:r>
      <w:r w:rsidRPr="00274747">
        <w:rPr>
          <w:rFonts w:eastAsia="Times New Roman" w:cstheme="minorHAnsi"/>
          <w:bCs/>
          <w:color w:val="222222"/>
          <w:sz w:val="20"/>
          <w:szCs w:val="21"/>
          <w:lang w:eastAsia="en-GB"/>
        </w:rPr>
        <w:t xml:space="preserve">through </w:t>
      </w:r>
      <w:r>
        <w:rPr>
          <w:rFonts w:eastAsia="Times New Roman" w:cstheme="minorHAnsi"/>
          <w:bCs/>
          <w:color w:val="222222"/>
          <w:sz w:val="20"/>
          <w:szCs w:val="21"/>
          <w:lang w:eastAsia="en-GB"/>
        </w:rPr>
        <w:t xml:space="preserve">practise and personalised feedback </w:t>
      </w:r>
    </w:p>
    <w:p w14:paraId="71799E29" w14:textId="21C067D1" w:rsidR="00D15F1F" w:rsidRPr="00D15F1F" w:rsidRDefault="00D15F1F" w:rsidP="00D15F1F">
      <w:pPr>
        <w:pStyle w:val="ListParagraph"/>
        <w:numPr>
          <w:ilvl w:val="0"/>
          <w:numId w:val="4"/>
        </w:numPr>
        <w:spacing w:after="0" w:line="80" w:lineRule="atLeast"/>
        <w:outlineLvl w:val="3"/>
        <w:rPr>
          <w:rFonts w:eastAsia="Times New Roman" w:cstheme="minorHAnsi"/>
          <w:bCs/>
          <w:color w:val="222222"/>
          <w:sz w:val="20"/>
          <w:szCs w:val="21"/>
          <w:lang w:eastAsia="en-GB"/>
        </w:rPr>
      </w:pPr>
      <w:r>
        <w:rPr>
          <w:rFonts w:eastAsia="Times New Roman" w:cstheme="minorHAnsi"/>
          <w:bCs/>
          <w:color w:val="222222"/>
          <w:sz w:val="20"/>
          <w:szCs w:val="21"/>
          <w:lang w:eastAsia="en-GB"/>
        </w:rPr>
        <w:t xml:space="preserve">promote an inquisitive and questioning mind-set that does not accept musical ideas and traditions at face western musical </w:t>
      </w:r>
      <w:r w:rsidR="00AA59BF">
        <w:rPr>
          <w:rFonts w:eastAsia="Times New Roman" w:cstheme="minorHAnsi"/>
          <w:bCs/>
          <w:color w:val="222222"/>
          <w:sz w:val="20"/>
          <w:szCs w:val="21"/>
          <w:lang w:eastAsia="en-GB"/>
        </w:rPr>
        <w:t>values.</w:t>
      </w:r>
      <w:r>
        <w:rPr>
          <w:rFonts w:eastAsia="Times New Roman" w:cstheme="minorHAnsi"/>
          <w:bCs/>
          <w:color w:val="222222"/>
          <w:sz w:val="20"/>
          <w:szCs w:val="21"/>
          <w:lang w:eastAsia="en-GB"/>
        </w:rPr>
        <w:t xml:space="preserve">  </w:t>
      </w:r>
    </w:p>
    <w:p w14:paraId="7D7EEF96" w14:textId="45D9D7C3" w:rsidR="00D15F1F" w:rsidRPr="00274747" w:rsidRDefault="00D15F1F" w:rsidP="00D15F1F">
      <w:pPr>
        <w:pStyle w:val="ListParagraph"/>
        <w:numPr>
          <w:ilvl w:val="0"/>
          <w:numId w:val="4"/>
        </w:numPr>
        <w:spacing w:after="0" w:line="80" w:lineRule="atLeast"/>
        <w:outlineLvl w:val="3"/>
        <w:rPr>
          <w:rFonts w:eastAsia="Times New Roman" w:cstheme="minorHAnsi"/>
          <w:bCs/>
          <w:color w:val="222222"/>
          <w:sz w:val="20"/>
          <w:szCs w:val="21"/>
          <w:lang w:eastAsia="en-GB"/>
        </w:rPr>
      </w:pPr>
      <w:r w:rsidRPr="00274747">
        <w:rPr>
          <w:rFonts w:eastAsia="Times New Roman" w:cstheme="minorHAnsi"/>
          <w:bCs/>
          <w:color w:val="222222"/>
          <w:sz w:val="20"/>
          <w:szCs w:val="21"/>
          <w:lang w:eastAsia="en-GB"/>
        </w:rPr>
        <w:t xml:space="preserve">use a wide range of appropriate and ambitious </w:t>
      </w:r>
      <w:r>
        <w:rPr>
          <w:rFonts w:eastAsia="Times New Roman" w:cstheme="minorHAnsi"/>
          <w:bCs/>
          <w:color w:val="222222"/>
          <w:sz w:val="20"/>
          <w:szCs w:val="21"/>
          <w:lang w:eastAsia="en-GB"/>
        </w:rPr>
        <w:t xml:space="preserve">music vocabulary with </w:t>
      </w:r>
      <w:r w:rsidR="00AA59BF">
        <w:rPr>
          <w:rFonts w:eastAsia="Times New Roman" w:cstheme="minorHAnsi"/>
          <w:bCs/>
          <w:color w:val="222222"/>
          <w:sz w:val="20"/>
          <w:szCs w:val="21"/>
          <w:lang w:eastAsia="en-GB"/>
        </w:rPr>
        <w:t>accuracy</w:t>
      </w:r>
      <w:r w:rsidR="00AA59BF" w:rsidRPr="00274747">
        <w:rPr>
          <w:rFonts w:eastAsia="Times New Roman" w:cstheme="minorHAnsi"/>
          <w:bCs/>
          <w:color w:val="222222"/>
          <w:sz w:val="20"/>
          <w:szCs w:val="21"/>
          <w:lang w:eastAsia="en-GB"/>
        </w:rPr>
        <w:t>.</w:t>
      </w:r>
    </w:p>
    <w:p w14:paraId="09BA5B1C" w14:textId="4D9275DD" w:rsidR="00D15F1F" w:rsidRPr="00274747" w:rsidRDefault="00D15F1F" w:rsidP="00D15F1F">
      <w:pPr>
        <w:pStyle w:val="ListParagraph"/>
        <w:numPr>
          <w:ilvl w:val="0"/>
          <w:numId w:val="4"/>
        </w:numPr>
        <w:spacing w:after="0" w:line="80" w:lineRule="atLeast"/>
        <w:outlineLvl w:val="3"/>
        <w:rPr>
          <w:rFonts w:eastAsia="Times New Roman" w:cstheme="minorHAnsi"/>
          <w:bCs/>
          <w:color w:val="222222"/>
          <w:sz w:val="20"/>
          <w:szCs w:val="21"/>
          <w:lang w:eastAsia="en-GB"/>
        </w:rPr>
      </w:pPr>
      <w:r w:rsidRPr="00274747">
        <w:rPr>
          <w:rFonts w:eastAsia="Times New Roman" w:cstheme="minorHAnsi"/>
          <w:bCs/>
          <w:color w:val="222222"/>
          <w:sz w:val="20"/>
          <w:szCs w:val="21"/>
          <w:lang w:eastAsia="en-GB"/>
        </w:rPr>
        <w:t>produce ‘</w:t>
      </w:r>
      <w:r w:rsidR="009643EF">
        <w:rPr>
          <w:rFonts w:eastAsia="Times New Roman" w:cstheme="minorHAnsi"/>
          <w:bCs/>
          <w:color w:val="222222"/>
          <w:sz w:val="20"/>
          <w:szCs w:val="21"/>
          <w:lang w:eastAsia="en-GB"/>
        </w:rPr>
        <w:t>creative</w:t>
      </w:r>
      <w:r w:rsidRPr="00274747">
        <w:rPr>
          <w:rFonts w:eastAsia="Times New Roman" w:cstheme="minorHAnsi"/>
          <w:bCs/>
          <w:color w:val="222222"/>
          <w:sz w:val="20"/>
          <w:szCs w:val="21"/>
          <w:lang w:eastAsia="en-GB"/>
        </w:rPr>
        <w:t xml:space="preserve"> work’ of which they can be </w:t>
      </w:r>
      <w:r w:rsidR="00AA59BF" w:rsidRPr="00274747">
        <w:rPr>
          <w:rFonts w:eastAsia="Times New Roman" w:cstheme="minorHAnsi"/>
          <w:bCs/>
          <w:color w:val="222222"/>
          <w:sz w:val="20"/>
          <w:szCs w:val="21"/>
          <w:lang w:eastAsia="en-GB"/>
        </w:rPr>
        <w:t>proud.</w:t>
      </w:r>
    </w:p>
    <w:p w14:paraId="4D460056" w14:textId="6A46F651" w:rsidR="00D15F1F" w:rsidRPr="00274747" w:rsidRDefault="00D15F1F" w:rsidP="00D15F1F">
      <w:pPr>
        <w:pStyle w:val="ListParagraph"/>
        <w:numPr>
          <w:ilvl w:val="0"/>
          <w:numId w:val="4"/>
        </w:numPr>
        <w:spacing w:after="0" w:line="80" w:lineRule="atLeast"/>
        <w:outlineLvl w:val="3"/>
        <w:rPr>
          <w:rFonts w:eastAsia="Times New Roman" w:cstheme="minorHAnsi"/>
          <w:bCs/>
          <w:color w:val="222222"/>
          <w:sz w:val="20"/>
          <w:szCs w:val="21"/>
          <w:lang w:eastAsia="en-GB"/>
        </w:rPr>
      </w:pPr>
      <w:r w:rsidRPr="00274747">
        <w:rPr>
          <w:rFonts w:eastAsia="Times New Roman" w:cstheme="minorHAnsi"/>
          <w:bCs/>
          <w:color w:val="222222"/>
          <w:sz w:val="20"/>
          <w:szCs w:val="21"/>
          <w:lang w:eastAsia="en-GB"/>
        </w:rPr>
        <w:t xml:space="preserve">in talk, articulate and express their ideas, views and opinions about a wide range of topics clearly, confidently and </w:t>
      </w:r>
      <w:r w:rsidR="00AA59BF" w:rsidRPr="00274747">
        <w:rPr>
          <w:rFonts w:eastAsia="Times New Roman" w:cstheme="minorHAnsi"/>
          <w:bCs/>
          <w:color w:val="222222"/>
          <w:sz w:val="20"/>
          <w:szCs w:val="21"/>
          <w:lang w:eastAsia="en-GB"/>
        </w:rPr>
        <w:t>respectfully.</w:t>
      </w:r>
    </w:p>
    <w:p w14:paraId="76092109" w14:textId="6E7A3293" w:rsidR="00535A6F" w:rsidRPr="00D15F1F" w:rsidRDefault="00535A6F" w:rsidP="00D15F1F">
      <w:pPr>
        <w:pStyle w:val="ListParagraph"/>
        <w:numPr>
          <w:ilvl w:val="0"/>
          <w:numId w:val="4"/>
        </w:numPr>
        <w:spacing w:after="0" w:line="80" w:lineRule="atLeast"/>
        <w:outlineLvl w:val="3"/>
        <w:rPr>
          <w:rFonts w:eastAsia="Times New Roman" w:cstheme="minorHAnsi"/>
          <w:bCs/>
          <w:color w:val="222222"/>
          <w:sz w:val="20"/>
          <w:szCs w:val="21"/>
          <w:lang w:eastAsia="en-GB"/>
        </w:rPr>
      </w:pPr>
    </w:p>
    <w:tbl>
      <w:tblPr>
        <w:tblStyle w:val="TableGrid"/>
        <w:tblW w:w="0" w:type="auto"/>
        <w:tblInd w:w="718" w:type="dxa"/>
        <w:tblLook w:val="04A0" w:firstRow="1" w:lastRow="0" w:firstColumn="1" w:lastColumn="0" w:noHBand="0" w:noVBand="1"/>
      </w:tblPr>
      <w:tblGrid>
        <w:gridCol w:w="4649"/>
        <w:gridCol w:w="4409"/>
        <w:gridCol w:w="4890"/>
      </w:tblGrid>
      <w:tr w:rsidR="00535A6F" w14:paraId="715B6C60" w14:textId="77777777" w:rsidTr="00CC1EB5">
        <w:tc>
          <w:tcPr>
            <w:tcW w:w="4649" w:type="dxa"/>
          </w:tcPr>
          <w:p w14:paraId="57454430" w14:textId="77777777" w:rsidR="00535A6F" w:rsidRPr="00FE14E7" w:rsidRDefault="00535A6F" w:rsidP="00CC1EB5">
            <w:pPr>
              <w:spacing w:line="80" w:lineRule="atLeast"/>
              <w:jc w:val="center"/>
              <w:outlineLvl w:val="3"/>
              <w:rPr>
                <w:rFonts w:eastAsia="Times New Roman" w:cstheme="minorHAnsi"/>
                <w:b/>
                <w:bCs/>
                <w:color w:val="222222"/>
                <w:sz w:val="24"/>
                <w:szCs w:val="20"/>
                <w:lang w:eastAsia="en-GB"/>
              </w:rPr>
            </w:pPr>
            <w:r w:rsidRPr="00FE14E7">
              <w:rPr>
                <w:rFonts w:eastAsia="Times New Roman" w:cstheme="minorHAnsi"/>
                <w:b/>
                <w:bCs/>
                <w:color w:val="222222"/>
                <w:sz w:val="24"/>
                <w:szCs w:val="20"/>
                <w:lang w:eastAsia="en-GB"/>
              </w:rPr>
              <w:t>Pedagogy</w:t>
            </w:r>
          </w:p>
        </w:tc>
        <w:tc>
          <w:tcPr>
            <w:tcW w:w="4409" w:type="dxa"/>
          </w:tcPr>
          <w:p w14:paraId="1755D143" w14:textId="77777777" w:rsidR="00535A6F" w:rsidRPr="00FE14E7" w:rsidRDefault="00535A6F" w:rsidP="00CC1EB5">
            <w:pPr>
              <w:spacing w:line="80" w:lineRule="atLeast"/>
              <w:jc w:val="center"/>
              <w:outlineLvl w:val="3"/>
              <w:rPr>
                <w:rFonts w:eastAsia="Times New Roman" w:cstheme="minorHAnsi"/>
                <w:b/>
                <w:bCs/>
                <w:color w:val="222222"/>
                <w:sz w:val="24"/>
                <w:szCs w:val="20"/>
                <w:lang w:eastAsia="en-GB"/>
              </w:rPr>
            </w:pPr>
            <w:r w:rsidRPr="00FE14E7">
              <w:rPr>
                <w:rFonts w:eastAsia="Times New Roman" w:cstheme="minorHAnsi"/>
                <w:b/>
                <w:bCs/>
                <w:color w:val="222222"/>
                <w:sz w:val="24"/>
                <w:szCs w:val="20"/>
                <w:lang w:eastAsia="en-GB"/>
              </w:rPr>
              <w:t>Enrichment</w:t>
            </w:r>
          </w:p>
        </w:tc>
        <w:tc>
          <w:tcPr>
            <w:tcW w:w="4890" w:type="dxa"/>
          </w:tcPr>
          <w:p w14:paraId="5249B96D" w14:textId="77777777" w:rsidR="00535A6F" w:rsidRPr="00FE14E7" w:rsidRDefault="00535A6F" w:rsidP="00CC1EB5">
            <w:pPr>
              <w:spacing w:line="80" w:lineRule="atLeast"/>
              <w:jc w:val="center"/>
              <w:outlineLvl w:val="3"/>
              <w:rPr>
                <w:rFonts w:eastAsia="Times New Roman" w:cstheme="minorHAnsi"/>
                <w:b/>
                <w:bCs/>
                <w:color w:val="222222"/>
                <w:sz w:val="24"/>
                <w:szCs w:val="20"/>
                <w:lang w:eastAsia="en-GB"/>
              </w:rPr>
            </w:pPr>
            <w:r w:rsidRPr="00FE14E7">
              <w:rPr>
                <w:rFonts w:eastAsia="Times New Roman" w:cstheme="minorHAnsi"/>
                <w:b/>
                <w:bCs/>
                <w:color w:val="222222"/>
                <w:sz w:val="24"/>
                <w:szCs w:val="20"/>
                <w:lang w:eastAsia="en-GB"/>
              </w:rPr>
              <w:t>Other general principles</w:t>
            </w:r>
          </w:p>
        </w:tc>
      </w:tr>
      <w:tr w:rsidR="00535A6F" w14:paraId="0CF52B48" w14:textId="77777777" w:rsidTr="00314011">
        <w:trPr>
          <w:trHeight w:val="77"/>
        </w:trPr>
        <w:tc>
          <w:tcPr>
            <w:tcW w:w="4649" w:type="dxa"/>
          </w:tcPr>
          <w:p w14:paraId="3612CA5C" w14:textId="14D63AC5" w:rsidR="00D15F1F" w:rsidRPr="00537F25" w:rsidRDefault="00D15F1F" w:rsidP="00D15F1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a rigorous and systematic app</w:t>
            </w: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roach to the teaching of all musical skills</w:t>
            </w:r>
          </w:p>
          <w:p w14:paraId="09E9F860" w14:textId="75A187ED" w:rsidR="00D15F1F" w:rsidRPr="00537F25" w:rsidRDefault="00D15F1F" w:rsidP="00D15F1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the regular use of </w:t>
            </w: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live modelling and exemplar ideas</w:t>
            </w: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 to demonstrate </w:t>
            </w: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musical </w:t>
            </w: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processes, standards and expectations</w:t>
            </w:r>
          </w:p>
          <w:p w14:paraId="6FEA4341" w14:textId="77777777" w:rsidR="00D15F1F" w:rsidRPr="00537F25" w:rsidRDefault="00D15F1F" w:rsidP="00D15F1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a range of strategies to deepen knowledge so that it is committed to long term memory</w:t>
            </w:r>
          </w:p>
          <w:p w14:paraId="0923004A" w14:textId="0A85414F" w:rsidR="00D15F1F" w:rsidRPr="00537F25" w:rsidRDefault="0029316D" w:rsidP="00D15F1F">
            <w:pPr>
              <w:pStyle w:val="ListParagraph"/>
              <w:numPr>
                <w:ilvl w:val="0"/>
                <w:numId w:val="5"/>
              </w:numPr>
              <w:spacing w:line="80" w:lineRule="atLeast"/>
              <w:outlineLvl w:val="3"/>
              <w:rPr>
                <w:rFonts w:eastAsia="Times New Roman" w:cstheme="minorHAnsi"/>
                <w:bCs/>
                <w:color w:val="222222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to promote an atmosphere conducive to exploration, allowing for trial and error, giving students the insight to view the experience </w:t>
            </w:r>
            <w:r w:rsidR="00D15F1F"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as a learning opportunity</w:t>
            </w:r>
          </w:p>
          <w:p w14:paraId="0DEB14A0" w14:textId="1ECECB1C" w:rsidR="00535A6F" w:rsidRDefault="00D15F1F" w:rsidP="00D15F1F">
            <w:pPr>
              <w:pStyle w:val="ListParagraph"/>
              <w:numPr>
                <w:ilvl w:val="0"/>
                <w:numId w:val="5"/>
              </w:numPr>
              <w:spacing w:line="80" w:lineRule="atLeast"/>
              <w:outlineLvl w:val="3"/>
              <w:rPr>
                <w:lang w:eastAsia="en-GB"/>
              </w:rPr>
            </w:pP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the importance of giving students regular opportunities to improve and redraft work</w:t>
            </w:r>
          </w:p>
          <w:p w14:paraId="305FF294" w14:textId="77777777" w:rsidR="00D15F1F" w:rsidRDefault="00D15F1F" w:rsidP="00D15F1F">
            <w:pPr>
              <w:spacing w:line="80" w:lineRule="atLeast"/>
              <w:outlineLvl w:val="3"/>
              <w:rPr>
                <w:lang w:eastAsia="en-GB"/>
              </w:rPr>
            </w:pPr>
          </w:p>
          <w:p w14:paraId="126963C6" w14:textId="35273423" w:rsidR="00D15F1F" w:rsidRDefault="00D15F1F" w:rsidP="00D15F1F">
            <w:pPr>
              <w:spacing w:line="80" w:lineRule="atLeast"/>
              <w:outlineLvl w:val="3"/>
              <w:rPr>
                <w:lang w:eastAsia="en-GB"/>
              </w:rPr>
            </w:pPr>
          </w:p>
          <w:p w14:paraId="65594F77" w14:textId="77777777" w:rsidR="00D15F1F" w:rsidRDefault="00D15F1F" w:rsidP="00D15F1F">
            <w:pPr>
              <w:spacing w:line="80" w:lineRule="atLeast"/>
              <w:outlineLvl w:val="3"/>
              <w:rPr>
                <w:lang w:eastAsia="en-GB"/>
              </w:rPr>
            </w:pPr>
          </w:p>
          <w:p w14:paraId="7ACE6E19" w14:textId="77777777" w:rsidR="00D15F1F" w:rsidRDefault="00D15F1F" w:rsidP="00D15F1F">
            <w:pPr>
              <w:spacing w:line="80" w:lineRule="atLeast"/>
              <w:outlineLvl w:val="3"/>
              <w:rPr>
                <w:lang w:eastAsia="en-GB"/>
              </w:rPr>
            </w:pPr>
          </w:p>
          <w:p w14:paraId="51F9C174" w14:textId="77777777" w:rsidR="00D15F1F" w:rsidRDefault="00D15F1F" w:rsidP="00D15F1F">
            <w:pPr>
              <w:spacing w:line="80" w:lineRule="atLeast"/>
              <w:outlineLvl w:val="3"/>
              <w:rPr>
                <w:lang w:eastAsia="en-GB"/>
              </w:rPr>
            </w:pPr>
          </w:p>
          <w:p w14:paraId="35599AC2" w14:textId="77777777" w:rsidR="00D15F1F" w:rsidRDefault="00D15F1F" w:rsidP="00D15F1F">
            <w:pPr>
              <w:spacing w:line="80" w:lineRule="atLeast"/>
              <w:outlineLvl w:val="3"/>
              <w:rPr>
                <w:lang w:eastAsia="en-GB"/>
              </w:rPr>
            </w:pPr>
          </w:p>
          <w:p w14:paraId="1EB8C585" w14:textId="77777777" w:rsidR="00D15F1F" w:rsidRDefault="00D15F1F" w:rsidP="00D15F1F">
            <w:pPr>
              <w:spacing w:line="80" w:lineRule="atLeast"/>
              <w:outlineLvl w:val="3"/>
              <w:rPr>
                <w:lang w:eastAsia="en-GB"/>
              </w:rPr>
            </w:pPr>
          </w:p>
          <w:p w14:paraId="6422678E" w14:textId="4992C5BD" w:rsidR="00D15F1F" w:rsidRPr="00D15F1F" w:rsidRDefault="00D15F1F" w:rsidP="00D15F1F">
            <w:pPr>
              <w:spacing w:line="80" w:lineRule="atLeast"/>
              <w:outlineLvl w:val="3"/>
              <w:rPr>
                <w:rFonts w:eastAsia="Times New Roman" w:cstheme="minorHAnsi"/>
                <w:bCs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4409" w:type="dxa"/>
          </w:tcPr>
          <w:p w14:paraId="3603AC19" w14:textId="4B72FF6F" w:rsidR="0029316D" w:rsidRPr="00537F25" w:rsidRDefault="0029316D" w:rsidP="0029316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providing occasional</w:t>
            </w: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 on and off-site subject or topic related experiences</w:t>
            </w:r>
          </w:p>
          <w:p w14:paraId="45EE10BA" w14:textId="2EFDE237" w:rsidR="0029316D" w:rsidRDefault="0029316D" w:rsidP="0029316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offering </w:t>
            </w: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peripatetic </w:t>
            </w: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opportunit</w:t>
            </w:r>
            <w:r w:rsidR="00494E0A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ies for students</w:t>
            </w: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 to develop individual/ensemble instrumental skills</w:t>
            </w:r>
          </w:p>
          <w:p w14:paraId="3EE3BC36" w14:textId="77777777" w:rsidR="0029316D" w:rsidRDefault="0029316D" w:rsidP="0029316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preparing students for entry to ABRSM, Trinity &amp; </w:t>
            </w:r>
            <w:proofErr w:type="spellStart"/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Rockschool</w:t>
            </w:r>
            <w:proofErr w:type="spellEnd"/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 instrument exams </w:t>
            </w:r>
          </w:p>
          <w:p w14:paraId="741B3005" w14:textId="033331AE" w:rsidR="0029316D" w:rsidRDefault="00494E0A" w:rsidP="0029316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providing opportunities for students to perform in a variety of different settings</w:t>
            </w:r>
          </w:p>
          <w:p w14:paraId="0D399F6C" w14:textId="7E858189" w:rsidR="0029316D" w:rsidRPr="0029316D" w:rsidRDefault="0029316D" w:rsidP="00494E0A">
            <w:pPr>
              <w:pStyle w:val="ListParagraph"/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90" w:type="dxa"/>
          </w:tcPr>
          <w:p w14:paraId="70512179" w14:textId="77777777" w:rsidR="0029316D" w:rsidRPr="00537F25" w:rsidRDefault="0029316D" w:rsidP="0029316D">
            <w:pPr>
              <w:pStyle w:val="ListParagraph"/>
              <w:numPr>
                <w:ilvl w:val="0"/>
                <w:numId w:val="3"/>
              </w:numPr>
              <w:spacing w:line="0" w:lineRule="atLeast"/>
              <w:outlineLvl w:val="3"/>
              <w:rPr>
                <w:rFonts w:cstheme="minorHAnsi"/>
                <w:b/>
                <w:bCs/>
                <w:color w:val="303030"/>
                <w:sz w:val="20"/>
                <w:szCs w:val="20"/>
                <w:shd w:val="clear" w:color="auto" w:fill="FFFFFF"/>
              </w:rPr>
            </w:pP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learn within a coherent and progressive framework</w:t>
            </w:r>
          </w:p>
          <w:p w14:paraId="737E1544" w14:textId="77777777" w:rsidR="0029316D" w:rsidRPr="00537F25" w:rsidRDefault="0029316D" w:rsidP="0029316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0" w:lineRule="atLeast"/>
              <w:outlineLvl w:val="3"/>
              <w:rPr>
                <w:rFonts w:cstheme="minorHAnsi"/>
                <w:b/>
                <w:bCs/>
                <w:color w:val="303030"/>
                <w:sz w:val="20"/>
                <w:szCs w:val="20"/>
                <w:shd w:val="clear" w:color="auto" w:fill="FFFFFF"/>
              </w:rPr>
            </w:pP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develop new skills through a variety of interesting contexts</w:t>
            </w:r>
            <w:r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 to foster enjoyment</w:t>
            </w:r>
          </w:p>
          <w:p w14:paraId="4702CAB6" w14:textId="77777777" w:rsidR="0029316D" w:rsidRPr="00537F25" w:rsidRDefault="0029316D" w:rsidP="0029316D">
            <w:pPr>
              <w:pStyle w:val="ListParagraph"/>
              <w:numPr>
                <w:ilvl w:val="0"/>
                <w:numId w:val="2"/>
              </w:numPr>
              <w:spacing w:after="100" w:afterAutospacing="1" w:line="0" w:lineRule="atLeast"/>
              <w:ind w:left="714" w:hanging="357"/>
              <w:outlineLvl w:val="3"/>
              <w:rPr>
                <w:rFonts w:cstheme="minorHAnsi"/>
                <w:b/>
                <w:bCs/>
                <w:color w:val="303030"/>
                <w:sz w:val="20"/>
                <w:szCs w:val="20"/>
                <w:shd w:val="clear" w:color="auto" w:fill="FFFFFF"/>
              </w:rPr>
            </w:pP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develop a rich and deep subject knowledge</w:t>
            </w:r>
          </w:p>
          <w:p w14:paraId="51278F71" w14:textId="77777777" w:rsidR="0029316D" w:rsidRPr="00537F25" w:rsidRDefault="0029316D" w:rsidP="0029316D">
            <w:pPr>
              <w:pStyle w:val="ListParagraph"/>
              <w:numPr>
                <w:ilvl w:val="0"/>
                <w:numId w:val="2"/>
              </w:numPr>
              <w:spacing w:after="100" w:afterAutospacing="1" w:line="0" w:lineRule="atLeast"/>
              <w:ind w:left="714" w:hanging="357"/>
              <w:outlineLvl w:val="3"/>
              <w:rPr>
                <w:rFonts w:cstheme="minorHAnsi"/>
                <w:b/>
                <w:bCs/>
                <w:color w:val="303030"/>
                <w:sz w:val="20"/>
                <w:szCs w:val="20"/>
                <w:shd w:val="clear" w:color="auto" w:fill="FFFFFF"/>
              </w:rPr>
            </w:pP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understand what they are doing well and how they need to improve</w:t>
            </w:r>
          </w:p>
          <w:p w14:paraId="75B6CE65" w14:textId="77777777" w:rsidR="0029316D" w:rsidRPr="00537F25" w:rsidRDefault="0029316D" w:rsidP="0029316D">
            <w:pPr>
              <w:pStyle w:val="ListParagraph"/>
              <w:numPr>
                <w:ilvl w:val="0"/>
                <w:numId w:val="2"/>
              </w:numPr>
              <w:spacing w:after="100" w:afterAutospacing="1" w:line="0" w:lineRule="atLeast"/>
              <w:ind w:left="714" w:hanging="357"/>
              <w:outlineLvl w:val="3"/>
              <w:rPr>
                <w:rFonts w:eastAsia="Times New Roman" w:cstheme="minorHAnsi"/>
                <w:bCs/>
                <w:color w:val="222222"/>
                <w:sz w:val="20"/>
                <w:szCs w:val="20"/>
                <w:lang w:eastAsia="en-GB"/>
              </w:rPr>
            </w:pP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explore the breadth and depth of the national curriculum</w:t>
            </w:r>
          </w:p>
          <w:p w14:paraId="0118EB90" w14:textId="77777777" w:rsidR="0029316D" w:rsidRPr="00537F25" w:rsidRDefault="0029316D" w:rsidP="0029316D">
            <w:pPr>
              <w:pStyle w:val="ListParagraph"/>
              <w:numPr>
                <w:ilvl w:val="0"/>
                <w:numId w:val="2"/>
              </w:numPr>
              <w:spacing w:after="100" w:afterAutospacing="1" w:line="0" w:lineRule="atLeast"/>
              <w:ind w:left="714" w:hanging="357"/>
              <w:outlineLvl w:val="3"/>
              <w:rPr>
                <w:rFonts w:eastAsia="Times New Roman" w:cstheme="minorHAnsi"/>
                <w:bCs/>
                <w:color w:val="222222"/>
                <w:sz w:val="20"/>
                <w:szCs w:val="20"/>
                <w:lang w:eastAsia="en-GB"/>
              </w:rPr>
            </w:pP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build on their understanding of the importance of British values, including democracy, the rule of law, individual liberty and tolerance and respect</w:t>
            </w:r>
          </w:p>
          <w:p w14:paraId="15098A35" w14:textId="77777777" w:rsidR="0029316D" w:rsidRPr="0029316D" w:rsidRDefault="0029316D" w:rsidP="0029316D">
            <w:pPr>
              <w:pStyle w:val="ListParagraph"/>
              <w:numPr>
                <w:ilvl w:val="0"/>
                <w:numId w:val="2"/>
              </w:numPr>
              <w:spacing w:after="100" w:afterAutospacing="1" w:line="0" w:lineRule="atLeast"/>
              <w:ind w:left="714" w:hanging="357"/>
              <w:outlineLvl w:val="3"/>
              <w:rPr>
                <w:rFonts w:eastAsia="Times New Roman" w:cstheme="minorHAnsi"/>
                <w:bCs/>
                <w:color w:val="222222"/>
                <w:sz w:val="20"/>
                <w:szCs w:val="20"/>
                <w:lang w:eastAsia="en-GB"/>
              </w:rPr>
            </w:pPr>
            <w:r w:rsidRPr="00537F25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 xml:space="preserve">improve their spiritual, social, moral and cultural understanding </w:t>
            </w:r>
          </w:p>
          <w:p w14:paraId="3E062639" w14:textId="5A47F186" w:rsidR="00535A6F" w:rsidRPr="0029316D" w:rsidRDefault="0029316D" w:rsidP="0029316D">
            <w:pPr>
              <w:pStyle w:val="ListParagraph"/>
              <w:numPr>
                <w:ilvl w:val="0"/>
                <w:numId w:val="2"/>
              </w:numPr>
              <w:spacing w:after="100" w:afterAutospacing="1" w:line="0" w:lineRule="atLeast"/>
              <w:ind w:left="714" w:hanging="357"/>
              <w:outlineLvl w:val="3"/>
              <w:rPr>
                <w:rFonts w:eastAsia="Times New Roman" w:cstheme="minorHAnsi"/>
                <w:bCs/>
                <w:color w:val="222222"/>
                <w:sz w:val="20"/>
                <w:szCs w:val="20"/>
                <w:lang w:eastAsia="en-GB"/>
              </w:rPr>
            </w:pPr>
            <w:r w:rsidRPr="0029316D">
              <w:rPr>
                <w:rFonts w:cstheme="minorHAnsi"/>
                <w:color w:val="303030"/>
                <w:sz w:val="20"/>
                <w:szCs w:val="20"/>
                <w:shd w:val="clear" w:color="auto" w:fill="FFFFFF"/>
              </w:rPr>
              <w:t>to develop autonomy around their own musical choices</w:t>
            </w:r>
          </w:p>
        </w:tc>
      </w:tr>
    </w:tbl>
    <w:p w14:paraId="348A2314" w14:textId="77777777" w:rsidR="00D7488E" w:rsidRDefault="00D7488E"/>
    <w:sectPr w:rsidR="00D7488E" w:rsidSect="00535A6F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4A93" w14:textId="77777777" w:rsidR="00535A6F" w:rsidRDefault="00535A6F" w:rsidP="00535A6F">
      <w:pPr>
        <w:spacing w:after="0" w:line="240" w:lineRule="auto"/>
      </w:pPr>
      <w:r>
        <w:separator/>
      </w:r>
    </w:p>
  </w:endnote>
  <w:endnote w:type="continuationSeparator" w:id="0">
    <w:p w14:paraId="6D741B8B" w14:textId="77777777" w:rsidR="00535A6F" w:rsidRDefault="00535A6F" w:rsidP="0053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C33C" w14:textId="77777777" w:rsidR="00535A6F" w:rsidRDefault="00535A6F" w:rsidP="00535A6F">
      <w:pPr>
        <w:spacing w:after="0" w:line="240" w:lineRule="auto"/>
      </w:pPr>
      <w:r>
        <w:separator/>
      </w:r>
    </w:p>
  </w:footnote>
  <w:footnote w:type="continuationSeparator" w:id="0">
    <w:p w14:paraId="53CEEC17" w14:textId="77777777" w:rsidR="00535A6F" w:rsidRDefault="00535A6F" w:rsidP="0053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BC9F" w14:textId="77777777" w:rsidR="00535A6F" w:rsidRPr="00D92CC1" w:rsidRDefault="00535A6F">
    <w:pPr>
      <w:pStyle w:val="Header"/>
      <w:rPr>
        <w:sz w:val="18"/>
      </w:rPr>
    </w:pPr>
    <w:r w:rsidRPr="00D92CC1">
      <w:rPr>
        <w:noProof/>
        <w:sz w:val="18"/>
        <w:lang w:eastAsia="en-GB"/>
      </w:rPr>
      <w:drawing>
        <wp:inline distT="0" distB="0" distL="0" distR="0" wp14:anchorId="5AE27A71" wp14:editId="3D8015B8">
          <wp:extent cx="1425039" cy="360839"/>
          <wp:effectExtent l="0" t="0" r="381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072" cy="364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990"/>
    <w:multiLevelType w:val="hybridMultilevel"/>
    <w:tmpl w:val="9F24B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3D28"/>
    <w:multiLevelType w:val="hybridMultilevel"/>
    <w:tmpl w:val="13286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45A"/>
    <w:multiLevelType w:val="hybridMultilevel"/>
    <w:tmpl w:val="13EA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D52B6"/>
    <w:multiLevelType w:val="hybridMultilevel"/>
    <w:tmpl w:val="AA72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0BC"/>
    <w:multiLevelType w:val="hybridMultilevel"/>
    <w:tmpl w:val="92D2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6F"/>
    <w:rsid w:val="00124203"/>
    <w:rsid w:val="002625EF"/>
    <w:rsid w:val="0029316D"/>
    <w:rsid w:val="00314011"/>
    <w:rsid w:val="003529F2"/>
    <w:rsid w:val="00414321"/>
    <w:rsid w:val="00494E0A"/>
    <w:rsid w:val="00524B1A"/>
    <w:rsid w:val="00535A6F"/>
    <w:rsid w:val="009643EF"/>
    <w:rsid w:val="009E281F"/>
    <w:rsid w:val="00AA59BF"/>
    <w:rsid w:val="00D15F1F"/>
    <w:rsid w:val="00D40839"/>
    <w:rsid w:val="00D7488E"/>
    <w:rsid w:val="00D9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65736E"/>
  <w15:chartTrackingRefBased/>
  <w15:docId w15:val="{28C61860-B538-4B99-92C0-6549F8BB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A6F"/>
    <w:pPr>
      <w:ind w:left="720"/>
      <w:contextualSpacing/>
    </w:pPr>
  </w:style>
  <w:style w:type="table" w:styleId="TableGrid">
    <w:name w:val="Table Grid"/>
    <w:basedOn w:val="TableNormal"/>
    <w:uiPriority w:val="39"/>
    <w:rsid w:val="0053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6F"/>
  </w:style>
  <w:style w:type="paragraph" w:styleId="Footer">
    <w:name w:val="footer"/>
    <w:basedOn w:val="Normal"/>
    <w:link w:val="FooterChar"/>
    <w:uiPriority w:val="99"/>
    <w:unhideWhenUsed/>
    <w:rsid w:val="0053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B8547976AFD409582E8BC8DD0EF95" ma:contentTypeVersion="10" ma:contentTypeDescription="Create a new document." ma:contentTypeScope="" ma:versionID="df55c419524e8157b79e0a0f3bb12fee">
  <xsd:schema xmlns:xsd="http://www.w3.org/2001/XMLSchema" xmlns:xs="http://www.w3.org/2001/XMLSchema" xmlns:p="http://schemas.microsoft.com/office/2006/metadata/properties" xmlns:ns3="e02214e4-3937-4a04-a799-d996a14224ef" xmlns:ns4="4eacd498-48ce-4452-a038-9ec15dc66b77" targetNamespace="http://schemas.microsoft.com/office/2006/metadata/properties" ma:root="true" ma:fieldsID="0dafab0727a6f324039cd499febe24c1" ns3:_="" ns4:_="">
    <xsd:import namespace="e02214e4-3937-4a04-a799-d996a14224ef"/>
    <xsd:import namespace="4eacd498-48ce-4452-a038-9ec15dc66b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214e4-3937-4a04-a799-d996a1422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cd498-48ce-4452-a038-9ec15dc66b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B688B-08C3-4FDC-BF8A-27BCC18E3AE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4eacd498-48ce-4452-a038-9ec15dc66b77"/>
    <ds:schemaRef ds:uri="http://schemas.microsoft.com/office/2006/documentManagement/types"/>
    <ds:schemaRef ds:uri="http://schemas.microsoft.com/office/infopath/2007/PartnerControls"/>
    <ds:schemaRef ds:uri="e02214e4-3937-4a04-a799-d996a14224ef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95B22D-67FA-4146-BEC5-130DB732F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214e4-3937-4a04-a799-d996a14224ef"/>
    <ds:schemaRef ds:uri="4eacd498-48ce-4452-a038-9ec15dc66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EA620-1459-43B8-8F79-AAF6296A2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Academies Trust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Hill</dc:creator>
  <cp:keywords/>
  <dc:description/>
  <cp:lastModifiedBy>Julie Gavigan</cp:lastModifiedBy>
  <cp:revision>3</cp:revision>
  <dcterms:created xsi:type="dcterms:W3CDTF">2021-12-13T15:32:00Z</dcterms:created>
  <dcterms:modified xsi:type="dcterms:W3CDTF">2021-12-13T15:33:00Z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0x010100D03B8547976AFD409582E8BC8DD0EF95</vt:lpwstr>
  </property>
</Properties>
</file>